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2776" w14:textId="77777777" w:rsidR="00841A2D" w:rsidRDefault="00841A2D">
      <w:pPr>
        <w:pStyle w:val="Title"/>
      </w:pPr>
      <w:r>
        <w:t>Administrative Rule</w:t>
      </w:r>
    </w:p>
    <w:p w14:paraId="3CB3A4A5" w14:textId="77777777" w:rsidR="00841A2D" w:rsidRPr="008A7771" w:rsidRDefault="00841A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32"/>
          <w:szCs w:val="32"/>
        </w:rPr>
      </w:pPr>
    </w:p>
    <w:p w14:paraId="52C0326B" w14:textId="77777777" w:rsidR="00841A2D" w:rsidRDefault="00C0310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r>
        <w:rPr>
          <w:rFonts w:ascii="Helvetica" w:hAnsi="Helvetica"/>
          <w:b/>
          <w:sz w:val="32"/>
        </w:rPr>
        <w:t xml:space="preserve">BOARD </w:t>
      </w:r>
      <w:r w:rsidR="00841A2D">
        <w:rPr>
          <w:rFonts w:ascii="Helvetica" w:hAnsi="Helvetica"/>
          <w:b/>
          <w:sz w:val="32"/>
        </w:rPr>
        <w:t>ATTORNEY/LEGAL SERVICES</w:t>
      </w:r>
    </w:p>
    <w:p w14:paraId="325B22F7" w14:textId="77777777" w:rsidR="00841A2D" w:rsidRPr="008A7771" w:rsidRDefault="00841A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32"/>
          <w:szCs w:val="32"/>
        </w:rPr>
      </w:pPr>
    </w:p>
    <w:p w14:paraId="6D592D60" w14:textId="0D90E4B7" w:rsidR="00AC724C"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Pr>
          <w:i/>
          <w:sz w:val="16"/>
        </w:rPr>
        <w:t>Code</w:t>
      </w:r>
      <w:r>
        <w:rPr>
          <w:rFonts w:ascii="Helvetica" w:hAnsi="Helvetica"/>
          <w:b/>
          <w:sz w:val="32"/>
        </w:rPr>
        <w:t xml:space="preserve"> </w:t>
      </w:r>
      <w:proofErr w:type="spellStart"/>
      <w:r>
        <w:rPr>
          <w:rFonts w:ascii="Helvetica" w:hAnsi="Helvetica"/>
          <w:b/>
          <w:sz w:val="32"/>
        </w:rPr>
        <w:t>BDG</w:t>
      </w:r>
      <w:proofErr w:type="spellEnd"/>
      <w:r>
        <w:rPr>
          <w:rFonts w:ascii="Helvetica" w:hAnsi="Helvetica"/>
          <w:b/>
          <w:sz w:val="32"/>
        </w:rPr>
        <w:t xml:space="preserve">-R </w:t>
      </w:r>
      <w:r>
        <w:rPr>
          <w:i/>
          <w:sz w:val="16"/>
        </w:rPr>
        <w:t>Issued</w:t>
      </w:r>
      <w:r>
        <w:rPr>
          <w:rFonts w:ascii="Helvetica" w:hAnsi="Helvetica"/>
          <w:b/>
          <w:sz w:val="32"/>
        </w:rPr>
        <w:t xml:space="preserve"> </w:t>
      </w:r>
      <w:r w:rsidR="00066FE3">
        <w:rPr>
          <w:rFonts w:ascii="Helvetica" w:hAnsi="Helvetica"/>
          <w:b/>
          <w:sz w:val="32"/>
        </w:rPr>
        <w:t>1</w:t>
      </w:r>
      <w:r w:rsidR="00A7246C">
        <w:rPr>
          <w:rFonts w:ascii="Helvetica" w:hAnsi="Helvetica"/>
          <w:b/>
          <w:sz w:val="32"/>
        </w:rPr>
        <w:t>/1</w:t>
      </w:r>
      <w:r w:rsidR="00066FE3">
        <w:rPr>
          <w:rFonts w:ascii="Helvetica" w:hAnsi="Helvetica"/>
          <w:b/>
          <w:sz w:val="32"/>
        </w:rPr>
        <w:t>9</w:t>
      </w:r>
    </w:p>
    <w:p w14:paraId="112EBF4D" w14:textId="01A2689D" w:rsidR="00841A2D" w:rsidRPr="00AC724C" w:rsidRDefault="00A7246C"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pPr>
      <w:r>
        <w:rPr>
          <w:noProof/>
        </w:rPr>
        <mc:AlternateContent>
          <mc:Choice Requires="wps">
            <w:drawing>
              <wp:anchor distT="0" distB="0" distL="114300" distR="114300" simplePos="0" relativeHeight="251657728" behindDoc="0" locked="0" layoutInCell="0" allowOverlap="1" wp14:anchorId="4B334E8B" wp14:editId="42423970">
                <wp:simplePos x="0" y="0"/>
                <wp:positionH relativeFrom="column">
                  <wp:posOffset>0</wp:posOffset>
                </wp:positionH>
                <wp:positionV relativeFrom="paragraph">
                  <wp:posOffset>73660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93FB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Dsxr702QAAAAYBAAAPAAAAZHJzL2Rvd25yZXYueG1sTI9NT8MwDIbvSPyHyEjcWDo+qq5r&#10;OsEkLrtRJuDoNVlbkThVk3Xtv8eIAzv6fa3Hj4vN5KwYzRA6TwqWiwSEodrrjhoF+/fXuwxEiEga&#10;rSejYDYBNuX1VYG59md6M2MVG8EQCjkqaGPscylD3RqHYeF7Q9wd/eAw8jg0Ug94Zriz8j5JUumw&#10;I77QYm+2ram/q5NjytNn9rLDbD/PtvpaPW4/diM5pW5vpuc1iGim+L8Mv/qsDiU7HfyJdBBWAT8S&#10;OV2mILhdPaQcHP4CWRbyUr/8AQAA//8DAFBLAQItABQABgAIAAAAIQC2gziS/gAAAOEBAAATAAAA&#10;AAAAAAAAAAAAAAAAAABbQ29udGVudF9UeXBlc10ueG1sUEsBAi0AFAAGAAgAAAAhADj9If/WAAAA&#10;lAEAAAsAAAAAAAAAAAAAAAAALwEAAF9yZWxzLy5yZWxzUEsBAi0AFAAGAAgAAAAhAEJqeUARAgAA&#10;KQQAAA4AAAAAAAAAAAAAAAAALgIAAGRycy9lMm9Eb2MueG1sUEsBAi0AFAAGAAgAAAAhAOzGvvTZ&#10;AAAABgEAAA8AAAAAAAAAAAAAAAAAawQAAGRycy9kb3ducmV2LnhtbFBLBQYAAAAABAAEAPMAAABx&#10;BQAAAAA=&#10;" o:allowincell="f" strokeweight="1.5pt"/>
            </w:pict>
          </mc:Fallback>
        </mc:AlternateContent>
      </w:r>
    </w:p>
    <w:p w14:paraId="496DB787" w14:textId="3DBDC67F"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The board may retain an attorney</w:t>
      </w:r>
      <w:r w:rsidR="00F84E72">
        <w:rPr>
          <w:sz w:val="24"/>
        </w:rPr>
        <w:t xml:space="preserve"> or law firm</w:t>
      </w:r>
      <w:r>
        <w:rPr>
          <w:sz w:val="24"/>
        </w:rPr>
        <w:t xml:space="preserve"> for the purpose of systematically securing legal services in a timely and organized manner. The following administrative rule sets forth the board</w:t>
      </w:r>
      <w:r w:rsidR="00F7429D">
        <w:rPr>
          <w:sz w:val="24"/>
        </w:rPr>
        <w:t>’</w:t>
      </w:r>
      <w:r>
        <w:rPr>
          <w:sz w:val="24"/>
        </w:rPr>
        <w:t>s expectations for its legal services. It also serves as a job description for the attorney</w:t>
      </w:r>
      <w:r w:rsidR="005109CB">
        <w:rPr>
          <w:sz w:val="24"/>
        </w:rPr>
        <w:t xml:space="preserve"> or firm providing legal services</w:t>
      </w:r>
      <w:r>
        <w:rPr>
          <w:sz w:val="24"/>
        </w:rPr>
        <w:t>.</w:t>
      </w:r>
    </w:p>
    <w:p w14:paraId="1126859F"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0DE0D47F" w14:textId="77777777" w:rsidR="00841A2D" w:rsidRDefault="00841A2D" w:rsidP="00AC724C">
      <w:pPr>
        <w:pStyle w:val="Heading1"/>
        <w:keepNext w:val="0"/>
        <w:spacing w:line="240" w:lineRule="exact"/>
      </w:pPr>
      <w:r>
        <w:t>Qualifications</w:t>
      </w:r>
    </w:p>
    <w:p w14:paraId="0544B44D"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211F3647" w14:textId="77777777" w:rsidR="005109CB" w:rsidRDefault="005109CB"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 xml:space="preserve">The board will select an attorney or law firm based on qualifications submitted from interested firms. </w:t>
      </w:r>
    </w:p>
    <w:p w14:paraId="213106A1" w14:textId="77777777" w:rsidR="005109CB" w:rsidRDefault="005109CB"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37C5AF3C" w14:textId="730851A4"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r>
        <w:rPr>
          <w:sz w:val="24"/>
        </w:rPr>
        <w:t>The attorney will be licensed to practice law in South Carolina.</w:t>
      </w:r>
    </w:p>
    <w:p w14:paraId="35E072A7" w14:textId="77777777" w:rsidR="00AC724C" w:rsidRDefault="00AC724C"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7E9B530C" w14:textId="2590397A"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r>
        <w:rPr>
          <w:sz w:val="24"/>
        </w:rPr>
        <w:t xml:space="preserve">The attorney will be sufficiently familiar with </w:t>
      </w:r>
      <w:r w:rsidR="00F84E72">
        <w:rPr>
          <w:sz w:val="24"/>
        </w:rPr>
        <w:t xml:space="preserve">school law </w:t>
      </w:r>
      <w:r>
        <w:rPr>
          <w:sz w:val="24"/>
        </w:rPr>
        <w:t xml:space="preserve">to enable him/her to offer </w:t>
      </w:r>
      <w:r w:rsidR="00360EEA">
        <w:rPr>
          <w:sz w:val="24"/>
        </w:rPr>
        <w:t>legal advice</w:t>
      </w:r>
      <w:r>
        <w:rPr>
          <w:sz w:val="24"/>
        </w:rPr>
        <w:t>.</w:t>
      </w:r>
    </w:p>
    <w:p w14:paraId="27CDE028" w14:textId="77777777" w:rsidR="00AC724C" w:rsidRDefault="00AC724C"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201D2E7B"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The attorney will possess any additional qualifications as the board finds appropriate.</w:t>
      </w:r>
    </w:p>
    <w:p w14:paraId="1A8CF742"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2CF658E6" w14:textId="77777777" w:rsidR="00841A2D" w:rsidRDefault="00564974" w:rsidP="00AC724C">
      <w:pPr>
        <w:pStyle w:val="Heading1"/>
        <w:keepNext w:val="0"/>
        <w:spacing w:line="240" w:lineRule="exact"/>
      </w:pPr>
      <w:r>
        <w:t>Reports T</w:t>
      </w:r>
      <w:r w:rsidR="00841A2D">
        <w:t xml:space="preserve">o </w:t>
      </w:r>
    </w:p>
    <w:p w14:paraId="01BD32B2"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524E808C" w14:textId="302F15BC" w:rsidR="00841A2D" w:rsidRDefault="005109CB"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The attorney will be the chief legal adviser and representative of the board and will serve at the will of the board, reporting directly to the</w:t>
      </w:r>
      <w:r w:rsidR="003D1554">
        <w:rPr>
          <w:sz w:val="24"/>
        </w:rPr>
        <w:t xml:space="preserve"> </w:t>
      </w:r>
      <w:r w:rsidR="00841A2D">
        <w:rPr>
          <w:sz w:val="24"/>
        </w:rPr>
        <w:t>board.</w:t>
      </w:r>
    </w:p>
    <w:p w14:paraId="28A6694F"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0B1AF27F"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b/>
          <w:sz w:val="24"/>
        </w:rPr>
        <w:t>Evaluation</w:t>
      </w:r>
    </w:p>
    <w:p w14:paraId="23D597AE"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5428A1C3"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The board and superintendent will annually evaluate the performance of the attorney.</w:t>
      </w:r>
    </w:p>
    <w:p w14:paraId="35D28E7B"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69B0D9F3" w14:textId="77777777" w:rsidR="00841A2D" w:rsidRDefault="00841A2D" w:rsidP="00AC724C">
      <w:pPr>
        <w:pStyle w:val="Heading1"/>
        <w:keepNext w:val="0"/>
        <w:spacing w:line="240" w:lineRule="exact"/>
      </w:pPr>
      <w:r>
        <w:t>Compensation</w:t>
      </w:r>
    </w:p>
    <w:p w14:paraId="40A6343E"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432EF6C1"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Compensation for legal services will be negotiated with the board at the time an attorney is appointed or within 30 days of the appointment. The finalization of an appointment is subject to a compensation agreement between the board and the attorney.</w:t>
      </w:r>
    </w:p>
    <w:p w14:paraId="7BBD27D8"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22AE9297" w14:textId="77777777" w:rsidR="00841A2D" w:rsidRDefault="00841A2D" w:rsidP="00AC724C">
      <w:pPr>
        <w:pStyle w:val="Heading1"/>
        <w:keepNext w:val="0"/>
        <w:spacing w:line="240" w:lineRule="exact"/>
      </w:pPr>
      <w:r>
        <w:t>Services</w:t>
      </w:r>
    </w:p>
    <w:p w14:paraId="1E3A6DEB" w14:textId="77777777"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pPr>
    </w:p>
    <w:p w14:paraId="76D18EC8" w14:textId="77777777" w:rsidR="0009441A" w:rsidRDefault="0009441A"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bookmarkStart w:id="0" w:name="_Hlk529197428"/>
      <w:r>
        <w:rPr>
          <w:sz w:val="24"/>
        </w:rPr>
        <w:t>The board and administration will make all requests for legal services, including routine information and assistance, in a timely and organized manner and in accordance with board policy. The attorney will provide the board with periodic legal briefings and a status report on all requests for assistance that have not been provided or completed within 30 days of the request. The attorney will give the board a monthly status report when necessary on all litigation or potential litigation involving the district.</w:t>
      </w:r>
    </w:p>
    <w:p w14:paraId="1743D70B" w14:textId="1F3E8FB2" w:rsidR="0009441A" w:rsidRDefault="0009441A"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3E1B66B2" w14:textId="78D397D1" w:rsidR="0009441A" w:rsidRPr="00772373" w:rsidRDefault="0009441A"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szCs w:val="24"/>
        </w:rPr>
      </w:pPr>
      <w:r w:rsidRPr="00772373">
        <w:rPr>
          <w:i/>
          <w:sz w:val="24"/>
          <w:szCs w:val="24"/>
        </w:rPr>
        <w:t xml:space="preserve">Board </w:t>
      </w:r>
      <w:r w:rsidR="00066FE3">
        <w:rPr>
          <w:i/>
          <w:sz w:val="24"/>
          <w:szCs w:val="24"/>
        </w:rPr>
        <w:t>l</w:t>
      </w:r>
      <w:r w:rsidRPr="00772373">
        <w:rPr>
          <w:i/>
          <w:sz w:val="24"/>
          <w:szCs w:val="24"/>
        </w:rPr>
        <w:t xml:space="preserve">egal </w:t>
      </w:r>
      <w:r w:rsidR="00066FE3">
        <w:rPr>
          <w:i/>
          <w:sz w:val="24"/>
          <w:szCs w:val="24"/>
        </w:rPr>
        <w:t>s</w:t>
      </w:r>
      <w:r w:rsidRPr="00772373">
        <w:rPr>
          <w:i/>
          <w:sz w:val="24"/>
          <w:szCs w:val="24"/>
        </w:rPr>
        <w:t>ervices</w:t>
      </w:r>
    </w:p>
    <w:p w14:paraId="2C901DAB" w14:textId="77777777" w:rsidR="0009441A" w:rsidRDefault="0009441A"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138DFC53" w14:textId="2EE57DED" w:rsidR="0009441A" w:rsidRDefault="0009441A"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085110">
        <w:rPr>
          <w:sz w:val="24"/>
        </w:rPr>
        <w:t xml:space="preserve">Many instances of legal assistance </w:t>
      </w:r>
      <w:r>
        <w:rPr>
          <w:sz w:val="24"/>
        </w:rPr>
        <w:t xml:space="preserve">provided </w:t>
      </w:r>
      <w:r w:rsidRPr="00085110">
        <w:rPr>
          <w:sz w:val="24"/>
        </w:rPr>
        <w:t xml:space="preserve">to the </w:t>
      </w:r>
      <w:r>
        <w:rPr>
          <w:sz w:val="24"/>
        </w:rPr>
        <w:t>board</w:t>
      </w:r>
      <w:r w:rsidRPr="00085110">
        <w:rPr>
          <w:sz w:val="24"/>
        </w:rPr>
        <w:t xml:space="preserve"> may be considered routine and not necessitating specific </w:t>
      </w:r>
      <w:r>
        <w:rPr>
          <w:sz w:val="24"/>
        </w:rPr>
        <w:t>b</w:t>
      </w:r>
      <w:r w:rsidRPr="00085110">
        <w:rPr>
          <w:sz w:val="24"/>
        </w:rPr>
        <w:t>oard approval or prior vote.</w:t>
      </w:r>
      <w:r>
        <w:rPr>
          <w:sz w:val="24"/>
        </w:rPr>
        <w:t xml:space="preserve"> The board chair may initiate inquiries on these routine matters</w:t>
      </w:r>
      <w:r w:rsidR="00335521">
        <w:rPr>
          <w:sz w:val="24"/>
        </w:rPr>
        <w:t xml:space="preserve"> at his/her discretion</w:t>
      </w:r>
      <w:r>
        <w:rPr>
          <w:sz w:val="24"/>
        </w:rPr>
        <w:t xml:space="preserve">. </w:t>
      </w:r>
    </w:p>
    <w:p w14:paraId="351CCAC2" w14:textId="77777777" w:rsidR="005109CB" w:rsidRDefault="005109CB"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217825CB" w14:textId="5C181660" w:rsidR="0009441A" w:rsidRDefault="0009441A"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r w:rsidRPr="0009441A">
        <w:rPr>
          <w:sz w:val="24"/>
          <w:szCs w:val="24"/>
        </w:rPr>
        <w:t xml:space="preserve">All requests for </w:t>
      </w:r>
      <w:r>
        <w:rPr>
          <w:sz w:val="24"/>
          <w:szCs w:val="24"/>
        </w:rPr>
        <w:t xml:space="preserve">formal </w:t>
      </w:r>
      <w:r w:rsidRPr="0009441A">
        <w:rPr>
          <w:sz w:val="24"/>
          <w:szCs w:val="24"/>
        </w:rPr>
        <w:t xml:space="preserve">legal opinions from the district’s legal counsel regarding board issues will be directed through </w:t>
      </w:r>
      <w:r w:rsidR="00360EEA">
        <w:rPr>
          <w:sz w:val="24"/>
          <w:szCs w:val="24"/>
        </w:rPr>
        <w:t>the board chair or the superintendent</w:t>
      </w:r>
      <w:r w:rsidRPr="0009441A">
        <w:rPr>
          <w:sz w:val="24"/>
          <w:szCs w:val="24"/>
        </w:rPr>
        <w:t xml:space="preserve">. A board member wishing to obtain a legal opinion will bring such request to the full board. A </w:t>
      </w:r>
      <w:r w:rsidR="00360EEA">
        <w:rPr>
          <w:sz w:val="24"/>
          <w:szCs w:val="24"/>
        </w:rPr>
        <w:t>majority vote</w:t>
      </w:r>
      <w:r w:rsidRPr="0009441A">
        <w:rPr>
          <w:i/>
          <w:sz w:val="24"/>
          <w:szCs w:val="24"/>
        </w:rPr>
        <w:t xml:space="preserve"> </w:t>
      </w:r>
      <w:r w:rsidRPr="0009441A">
        <w:rPr>
          <w:sz w:val="24"/>
          <w:szCs w:val="24"/>
        </w:rPr>
        <w:t xml:space="preserve">must be obtained to initiate </w:t>
      </w:r>
      <w:r w:rsidRPr="0009441A">
        <w:rPr>
          <w:sz w:val="24"/>
          <w:szCs w:val="24"/>
        </w:rPr>
        <w:lastRenderedPageBreak/>
        <w:t>a request for a legal opinion. Any opinion provided will be disseminated to the full board. Board members with personal legal questions should seek advice from their own private attorneys.</w:t>
      </w:r>
    </w:p>
    <w:p w14:paraId="29F9A9FD" w14:textId="77777777" w:rsidR="00013850" w:rsidRPr="0009441A" w:rsidRDefault="00013850"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szCs w:val="24"/>
        </w:rPr>
      </w:pPr>
    </w:p>
    <w:p w14:paraId="0479003B" w14:textId="77254C3E" w:rsidR="00335521" w:rsidRPr="00772373" w:rsidRDefault="00335521"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i/>
          <w:sz w:val="24"/>
        </w:rPr>
      </w:pPr>
      <w:bookmarkStart w:id="1" w:name="_Hlk529197753"/>
      <w:bookmarkEnd w:id="0"/>
      <w:r>
        <w:rPr>
          <w:i/>
          <w:sz w:val="24"/>
        </w:rPr>
        <w:t xml:space="preserve">Administration </w:t>
      </w:r>
      <w:r w:rsidR="00066FE3">
        <w:rPr>
          <w:i/>
          <w:sz w:val="24"/>
        </w:rPr>
        <w:t>l</w:t>
      </w:r>
      <w:r>
        <w:rPr>
          <w:i/>
          <w:sz w:val="24"/>
        </w:rPr>
        <w:t xml:space="preserve">egal </w:t>
      </w:r>
      <w:r w:rsidR="00066FE3">
        <w:rPr>
          <w:i/>
          <w:sz w:val="24"/>
        </w:rPr>
        <w:t>s</w:t>
      </w:r>
      <w:r>
        <w:rPr>
          <w:i/>
          <w:sz w:val="24"/>
        </w:rPr>
        <w:t>ervices</w:t>
      </w:r>
    </w:p>
    <w:p w14:paraId="7BE7852B" w14:textId="77777777" w:rsidR="00335521" w:rsidRDefault="00335521"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05B2F7AA" w14:textId="1232FDDA" w:rsidR="0009441A" w:rsidRDefault="0009441A" w:rsidP="000944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sidRPr="00085110">
        <w:rPr>
          <w:sz w:val="24"/>
        </w:rPr>
        <w:t xml:space="preserve">Many instances of legal assistance </w:t>
      </w:r>
      <w:r>
        <w:rPr>
          <w:sz w:val="24"/>
        </w:rPr>
        <w:t xml:space="preserve">provided </w:t>
      </w:r>
      <w:r w:rsidRPr="00085110">
        <w:rPr>
          <w:sz w:val="24"/>
        </w:rPr>
        <w:t xml:space="preserve">to the </w:t>
      </w:r>
      <w:r>
        <w:rPr>
          <w:sz w:val="24"/>
        </w:rPr>
        <w:t>d</w:t>
      </w:r>
      <w:r w:rsidRPr="00085110">
        <w:rPr>
          <w:sz w:val="24"/>
        </w:rPr>
        <w:t>istrict</w:t>
      </w:r>
      <w:r w:rsidR="00335521">
        <w:rPr>
          <w:sz w:val="24"/>
        </w:rPr>
        <w:t xml:space="preserve"> administration</w:t>
      </w:r>
      <w:r w:rsidRPr="00085110">
        <w:rPr>
          <w:sz w:val="24"/>
        </w:rPr>
        <w:t xml:space="preserve"> may be considered routine and not necessitating specific </w:t>
      </w:r>
      <w:r>
        <w:rPr>
          <w:sz w:val="24"/>
        </w:rPr>
        <w:t>b</w:t>
      </w:r>
      <w:r w:rsidRPr="00085110">
        <w:rPr>
          <w:sz w:val="24"/>
        </w:rPr>
        <w:t xml:space="preserve">oard approval or prior vote. </w:t>
      </w:r>
      <w:bookmarkEnd w:id="1"/>
      <w:r w:rsidRPr="00085110">
        <w:rPr>
          <w:sz w:val="24"/>
        </w:rPr>
        <w:t xml:space="preserve">For example, the </w:t>
      </w:r>
      <w:r>
        <w:rPr>
          <w:sz w:val="24"/>
        </w:rPr>
        <w:t>s</w:t>
      </w:r>
      <w:r w:rsidRPr="00085110">
        <w:rPr>
          <w:sz w:val="24"/>
        </w:rPr>
        <w:t>uperintendent may consult with the school attorney to interpret statutory requirements or regulations, prepare or review contracts</w:t>
      </w:r>
      <w:r>
        <w:rPr>
          <w:sz w:val="24"/>
        </w:rPr>
        <w:t>,</w:t>
      </w:r>
      <w:r w:rsidRPr="00085110">
        <w:rPr>
          <w:sz w:val="24"/>
        </w:rPr>
        <w:t xml:space="preserve"> and seek legal opinions regarding other </w:t>
      </w:r>
      <w:r>
        <w:rPr>
          <w:sz w:val="24"/>
        </w:rPr>
        <w:t>day-to-day d</w:t>
      </w:r>
      <w:r w:rsidRPr="00085110">
        <w:rPr>
          <w:sz w:val="24"/>
        </w:rPr>
        <w:t>istrict</w:t>
      </w:r>
      <w:r>
        <w:rPr>
          <w:sz w:val="24"/>
        </w:rPr>
        <w:t xml:space="preserve"> operational</w:t>
      </w:r>
      <w:r w:rsidRPr="00085110">
        <w:rPr>
          <w:sz w:val="24"/>
        </w:rPr>
        <w:t xml:space="preserve"> issues. Routine legal assistance does not include anything that directly involves the </w:t>
      </w:r>
      <w:r>
        <w:rPr>
          <w:sz w:val="24"/>
        </w:rPr>
        <w:t>b</w:t>
      </w:r>
      <w:r w:rsidRPr="00085110">
        <w:rPr>
          <w:sz w:val="24"/>
        </w:rPr>
        <w:t xml:space="preserve">oard or any </w:t>
      </w:r>
      <w:r>
        <w:rPr>
          <w:sz w:val="24"/>
        </w:rPr>
        <w:t>b</w:t>
      </w:r>
      <w:r w:rsidRPr="00085110">
        <w:rPr>
          <w:sz w:val="24"/>
        </w:rPr>
        <w:t xml:space="preserve">oard member. </w:t>
      </w:r>
      <w:r>
        <w:rPr>
          <w:sz w:val="24"/>
        </w:rPr>
        <w:t>W</w:t>
      </w:r>
      <w:r w:rsidRPr="00D0063F">
        <w:rPr>
          <w:sz w:val="24"/>
        </w:rPr>
        <w:t xml:space="preserve">hen the </w:t>
      </w:r>
      <w:r>
        <w:rPr>
          <w:sz w:val="24"/>
        </w:rPr>
        <w:t>s</w:t>
      </w:r>
      <w:r w:rsidRPr="00D0063F">
        <w:rPr>
          <w:sz w:val="24"/>
        </w:rPr>
        <w:t>uperintendent concludes that unusual types or amounts of professional legal service</w:t>
      </w:r>
      <w:r>
        <w:rPr>
          <w:sz w:val="24"/>
        </w:rPr>
        <w:t>s</w:t>
      </w:r>
      <w:r w:rsidRPr="00D0063F">
        <w:rPr>
          <w:sz w:val="24"/>
        </w:rPr>
        <w:t xml:space="preserve"> may be required, he/she will advise the </w:t>
      </w:r>
      <w:r>
        <w:rPr>
          <w:sz w:val="24"/>
        </w:rPr>
        <w:t>board</w:t>
      </w:r>
      <w:r w:rsidRPr="00D0063F">
        <w:rPr>
          <w:sz w:val="24"/>
        </w:rPr>
        <w:t xml:space="preserve"> and seek either initial or continuing authorization for such service</w:t>
      </w:r>
      <w:r>
        <w:rPr>
          <w:sz w:val="24"/>
        </w:rPr>
        <w:t>s</w:t>
      </w:r>
      <w:r w:rsidRPr="00D0063F">
        <w:rPr>
          <w:sz w:val="24"/>
        </w:rPr>
        <w:t>.</w:t>
      </w:r>
      <w:r>
        <w:rPr>
          <w:sz w:val="24"/>
        </w:rPr>
        <w:t xml:space="preserve"> </w:t>
      </w:r>
    </w:p>
    <w:p w14:paraId="048F6060" w14:textId="77777777" w:rsidR="0009441A" w:rsidRDefault="0009441A"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p>
    <w:p w14:paraId="3C881250" w14:textId="2714AE15" w:rsidR="00841A2D" w:rsidRDefault="00841A2D" w:rsidP="00AC72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sz w:val="24"/>
        </w:rPr>
      </w:pPr>
      <w:r>
        <w:rPr>
          <w:sz w:val="24"/>
        </w:rPr>
        <w:t xml:space="preserve">Issued </w:t>
      </w:r>
      <w:r w:rsidR="00066FE3">
        <w:rPr>
          <w:sz w:val="24"/>
        </w:rPr>
        <w:t>1/29/19</w:t>
      </w:r>
      <w:bookmarkStart w:id="2" w:name="_GoBack"/>
      <w:bookmarkEnd w:id="2"/>
    </w:p>
    <w:sectPr w:rsidR="00841A2D" w:rsidSect="00772373">
      <w:headerReference w:type="default" r:id="rId8"/>
      <w:footerReference w:type="even" r:id="rId9"/>
      <w:footerReference w:type="default" r:id="rId10"/>
      <w:footerReference w:type="first" r:id="rId11"/>
      <w:endnotePr>
        <w:numFmt w:val="decimal"/>
      </w:endnotePr>
      <w:pgSz w:w="12240" w:h="15840" w:code="1"/>
      <w:pgMar w:top="720" w:right="1440" w:bottom="720" w:left="1440" w:header="720" w:footer="72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A46EE" w14:textId="77777777" w:rsidR="004F2C2D" w:rsidRDefault="004F2C2D">
      <w:r>
        <w:separator/>
      </w:r>
    </w:p>
  </w:endnote>
  <w:endnote w:type="continuationSeparator" w:id="0">
    <w:p w14:paraId="591ABF20" w14:textId="77777777" w:rsidR="004F2C2D" w:rsidRDefault="004F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9FA6" w14:textId="77777777" w:rsidR="00841A2D" w:rsidRDefault="00841A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8"/>
      </w:rPr>
    </w:pPr>
    <w:r>
      <w:rPr>
        <w:rFonts w:ascii="Helvetica" w:hAnsi="Helvetica"/>
        <w:sz w:val="28"/>
      </w:rPr>
      <w:t>SCSBA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B59E" w14:textId="2D4AFAE5" w:rsidR="00841A2D" w:rsidRPr="00772373" w:rsidRDefault="00144068" w:rsidP="00772373">
    <w:pPr>
      <w:pStyle w:val="Footer"/>
      <w:tabs>
        <w:tab w:val="right" w:pos="9360"/>
      </w:tabs>
      <w:rPr>
        <w:rFonts w:ascii="Times" w:hAnsi="Times"/>
      </w:rPr>
    </w:pPr>
    <w:r>
      <w:rPr>
        <w:rFonts w:ascii="Helvetica" w:hAnsi="Helvetica"/>
        <w:b/>
        <w:sz w:val="28"/>
      </w:rPr>
      <w:t>Orangeburg County School District</w:t>
    </w:r>
    <w:r>
      <w:rPr>
        <w:rFonts w:ascii="Helvetica" w:hAnsi="Helvetica"/>
        <w:b/>
        <w:sz w:val="28"/>
      </w:rPr>
      <w:tab/>
    </w:r>
    <w:r>
      <w:rPr>
        <w:rFonts w:ascii="Helvetica" w:hAnsi="Helvetica"/>
        <w:b/>
        <w:sz w:val="28"/>
      </w:rPr>
      <w:fldChar w:fldCharType="begin"/>
    </w:r>
    <w:r>
      <w:rPr>
        <w:rFonts w:ascii="Helvetica" w:hAnsi="Helvetica"/>
        <w:b/>
        <w:sz w:val="28"/>
      </w:rPr>
      <w:instrText xml:space="preserve"> IF </w:instrText>
    </w:r>
    <w:r>
      <w:rPr>
        <w:rFonts w:ascii="Helvetica" w:hAnsi="Helvetica"/>
        <w:b/>
        <w:sz w:val="28"/>
      </w:rPr>
      <w:fldChar w:fldCharType="begin"/>
    </w:r>
    <w:r>
      <w:rPr>
        <w:rFonts w:ascii="Helvetica" w:hAnsi="Helvetica"/>
        <w:b/>
        <w:sz w:val="28"/>
      </w:rPr>
      <w:instrText xml:space="preserve"> PAGE   \* MERGEFORMAT </w:instrText>
    </w:r>
    <w:r>
      <w:rPr>
        <w:rFonts w:ascii="Helvetica" w:hAnsi="Helvetica"/>
        <w:b/>
        <w:sz w:val="28"/>
      </w:rPr>
      <w:fldChar w:fldCharType="separate"/>
    </w:r>
    <w:r w:rsidR="00066FE3">
      <w:rPr>
        <w:rFonts w:ascii="Helvetica" w:hAnsi="Helvetica"/>
        <w:b/>
        <w:noProof/>
        <w:sz w:val="28"/>
      </w:rPr>
      <w:instrText>2</w:instrText>
    </w:r>
    <w:r>
      <w:rPr>
        <w:rFonts w:ascii="Helvetica" w:hAnsi="Helvetica"/>
        <w:b/>
        <w:sz w:val="28"/>
      </w:rPr>
      <w:fldChar w:fldCharType="end"/>
    </w:r>
    <w:r>
      <w:rPr>
        <w:rFonts w:ascii="Helvetica" w:hAnsi="Helvetica"/>
        <w:b/>
        <w:sz w:val="28"/>
      </w:rPr>
      <w:instrText>=</w:instrText>
    </w:r>
    <w:r>
      <w:rPr>
        <w:rFonts w:ascii="Helvetica" w:hAnsi="Helvetica"/>
        <w:b/>
        <w:sz w:val="28"/>
      </w:rPr>
      <w:fldChar w:fldCharType="begin"/>
    </w:r>
    <w:r>
      <w:rPr>
        <w:rFonts w:ascii="Helvetica" w:hAnsi="Helvetica"/>
        <w:b/>
        <w:sz w:val="28"/>
      </w:rPr>
      <w:instrText xml:space="preserve"> NUMPAGES   \* MERGEFORMAT </w:instrText>
    </w:r>
    <w:r>
      <w:rPr>
        <w:rFonts w:ascii="Helvetica" w:hAnsi="Helvetica"/>
        <w:b/>
        <w:sz w:val="28"/>
      </w:rPr>
      <w:fldChar w:fldCharType="separate"/>
    </w:r>
    <w:r w:rsidR="00066FE3">
      <w:rPr>
        <w:rFonts w:ascii="Helvetica" w:hAnsi="Helvetica"/>
        <w:b/>
        <w:noProof/>
        <w:sz w:val="28"/>
      </w:rPr>
      <w:instrText>2</w:instrText>
    </w:r>
    <w:r>
      <w:rPr>
        <w:rFonts w:ascii="Helvetica" w:hAnsi="Helvetica"/>
        <w:b/>
        <w:sz w:val="28"/>
      </w:rPr>
      <w:fldChar w:fldCharType="end"/>
    </w:r>
    <w:r>
      <w:rPr>
        <w:rFonts w:ascii="Helvetica" w:hAnsi="Helvetica"/>
        <w:b/>
        <w:sz w:val="28"/>
      </w:rPr>
      <w:instrText xml:space="preserve"> </w:instrText>
    </w:r>
    <w:r>
      <w:rPr>
        <w:rFonts w:ascii="Helvetica" w:hAnsi="Helvetica"/>
        <w:b/>
        <w:color w:val="FFFFFF"/>
        <w:sz w:val="28"/>
      </w:rPr>
      <w:instrText xml:space="preserve">* </w:instrText>
    </w:r>
    <w:r>
      <w:rPr>
        <w:rFonts w:ascii="Helvetica" w:hAnsi="Helvetica"/>
        <w:b/>
        <w:sz w:val="28"/>
      </w:rPr>
      <w:instrText>“</w:instrText>
    </w:r>
    <w:r>
      <w:rPr>
        <w:sz w:val="24"/>
        <w:szCs w:val="24"/>
      </w:rPr>
      <w:instrText>(see next page)”</w:instrText>
    </w:r>
    <w:r>
      <w:rPr>
        <w:rFonts w:ascii="Helvetica" w:hAnsi="Helvetica"/>
        <w:b/>
        <w:sz w:val="28"/>
      </w:rPr>
      <w:instrText xml:space="preserve"> </w:instrText>
    </w:r>
    <w:r>
      <w:rPr>
        <w:rFonts w:ascii="Helvetica" w:hAnsi="Helvetica"/>
        <w:b/>
        <w:sz w:val="28"/>
      </w:rPr>
      <w:fldChar w:fldCharType="separate"/>
    </w:r>
    <w:r w:rsidR="00066FE3">
      <w:rPr>
        <w:rFonts w:ascii="Helvetica" w:hAnsi="Helvetica"/>
        <w:b/>
        <w:noProof/>
        <w:color w:val="FFFFFF"/>
        <w:sz w:val="28"/>
      </w:rPr>
      <w:t>*</w:t>
    </w:r>
    <w:r>
      <w:rPr>
        <w:rFonts w:ascii="Helvetica" w:hAnsi="Helvetica"/>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115C" w14:textId="44725814" w:rsidR="00841A2D" w:rsidRPr="00A7246C" w:rsidRDefault="00A7246C" w:rsidP="00A7246C">
    <w:pPr>
      <w:pStyle w:val="Footer"/>
      <w:tabs>
        <w:tab w:val="right" w:pos="9360"/>
      </w:tabs>
      <w:rPr>
        <w:rFonts w:ascii="Times" w:hAnsi="Times"/>
      </w:rPr>
    </w:pPr>
    <w:r>
      <w:rPr>
        <w:rFonts w:ascii="Helvetica" w:hAnsi="Helvetica"/>
        <w:b/>
        <w:sz w:val="28"/>
      </w:rPr>
      <w:t>Orangeburg County School District</w:t>
    </w:r>
    <w:r>
      <w:rPr>
        <w:rFonts w:ascii="Helvetica" w:hAnsi="Helvetica"/>
        <w:b/>
        <w:sz w:val="28"/>
      </w:rPr>
      <w:tab/>
    </w:r>
    <w:r>
      <w:rPr>
        <w:rFonts w:ascii="Helvetica" w:hAnsi="Helvetica"/>
        <w:b/>
        <w:sz w:val="28"/>
      </w:rPr>
      <w:fldChar w:fldCharType="begin"/>
    </w:r>
    <w:r>
      <w:rPr>
        <w:rFonts w:ascii="Helvetica" w:hAnsi="Helvetica"/>
        <w:b/>
        <w:sz w:val="28"/>
      </w:rPr>
      <w:instrText xml:space="preserve"> IF </w:instrText>
    </w:r>
    <w:r>
      <w:rPr>
        <w:rFonts w:ascii="Helvetica" w:hAnsi="Helvetica"/>
        <w:b/>
        <w:sz w:val="28"/>
      </w:rPr>
      <w:fldChar w:fldCharType="begin"/>
    </w:r>
    <w:r>
      <w:rPr>
        <w:rFonts w:ascii="Helvetica" w:hAnsi="Helvetica"/>
        <w:b/>
        <w:sz w:val="28"/>
      </w:rPr>
      <w:instrText xml:space="preserve"> PAGE   \* MERGEFORMAT </w:instrText>
    </w:r>
    <w:r>
      <w:rPr>
        <w:rFonts w:ascii="Helvetica" w:hAnsi="Helvetica"/>
        <w:b/>
        <w:sz w:val="28"/>
      </w:rPr>
      <w:fldChar w:fldCharType="separate"/>
    </w:r>
    <w:r w:rsidR="00066FE3">
      <w:rPr>
        <w:rFonts w:ascii="Helvetica" w:hAnsi="Helvetica"/>
        <w:b/>
        <w:noProof/>
        <w:sz w:val="28"/>
      </w:rPr>
      <w:instrText>1</w:instrText>
    </w:r>
    <w:r>
      <w:rPr>
        <w:rFonts w:ascii="Helvetica" w:hAnsi="Helvetica"/>
        <w:b/>
        <w:sz w:val="28"/>
      </w:rPr>
      <w:fldChar w:fldCharType="end"/>
    </w:r>
    <w:r>
      <w:rPr>
        <w:rFonts w:ascii="Helvetica" w:hAnsi="Helvetica"/>
        <w:b/>
        <w:sz w:val="28"/>
      </w:rPr>
      <w:instrText>=</w:instrText>
    </w:r>
    <w:r>
      <w:rPr>
        <w:rFonts w:ascii="Helvetica" w:hAnsi="Helvetica"/>
        <w:b/>
        <w:sz w:val="28"/>
      </w:rPr>
      <w:fldChar w:fldCharType="begin"/>
    </w:r>
    <w:r>
      <w:rPr>
        <w:rFonts w:ascii="Helvetica" w:hAnsi="Helvetica"/>
        <w:b/>
        <w:sz w:val="28"/>
      </w:rPr>
      <w:instrText xml:space="preserve"> NUMPAGES   \* MERGEFORMAT </w:instrText>
    </w:r>
    <w:r>
      <w:rPr>
        <w:rFonts w:ascii="Helvetica" w:hAnsi="Helvetica"/>
        <w:b/>
        <w:sz w:val="28"/>
      </w:rPr>
      <w:fldChar w:fldCharType="separate"/>
    </w:r>
    <w:r w:rsidR="00066FE3">
      <w:rPr>
        <w:rFonts w:ascii="Helvetica" w:hAnsi="Helvetica"/>
        <w:b/>
        <w:noProof/>
        <w:sz w:val="28"/>
      </w:rPr>
      <w:instrText>2</w:instrText>
    </w:r>
    <w:r>
      <w:rPr>
        <w:rFonts w:ascii="Helvetica" w:hAnsi="Helvetica"/>
        <w:b/>
        <w:sz w:val="28"/>
      </w:rPr>
      <w:fldChar w:fldCharType="end"/>
    </w:r>
    <w:r>
      <w:rPr>
        <w:rFonts w:ascii="Helvetica" w:hAnsi="Helvetica"/>
        <w:b/>
        <w:sz w:val="28"/>
      </w:rPr>
      <w:instrText xml:space="preserve"> </w:instrText>
    </w:r>
    <w:r>
      <w:rPr>
        <w:rFonts w:ascii="Helvetica" w:hAnsi="Helvetica"/>
        <w:b/>
        <w:color w:val="FFFFFF"/>
        <w:sz w:val="28"/>
      </w:rPr>
      <w:instrText xml:space="preserve">* </w:instrText>
    </w:r>
    <w:r>
      <w:rPr>
        <w:rFonts w:ascii="Helvetica" w:hAnsi="Helvetica"/>
        <w:b/>
        <w:sz w:val="28"/>
      </w:rPr>
      <w:instrText>“</w:instrText>
    </w:r>
    <w:r>
      <w:rPr>
        <w:sz w:val="24"/>
        <w:szCs w:val="24"/>
      </w:rPr>
      <w:instrText>(see next page)”</w:instrText>
    </w:r>
    <w:r>
      <w:rPr>
        <w:rFonts w:ascii="Helvetica" w:hAnsi="Helvetica"/>
        <w:b/>
        <w:sz w:val="28"/>
      </w:rPr>
      <w:instrText xml:space="preserve"> </w:instrText>
    </w:r>
    <w:r>
      <w:rPr>
        <w:rFonts w:ascii="Helvetica" w:hAnsi="Helvetica"/>
        <w:b/>
        <w:sz w:val="28"/>
      </w:rPr>
      <w:fldChar w:fldCharType="separate"/>
    </w:r>
    <w:r w:rsidR="00066FE3">
      <w:rPr>
        <w:noProof/>
        <w:sz w:val="24"/>
        <w:szCs w:val="24"/>
      </w:rPr>
      <w:t>(see next page)</w:t>
    </w:r>
    <w:r>
      <w:rPr>
        <w:rFonts w:ascii="Helvetica" w:hAnsi="Helvetica"/>
        <w:b/>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90F47" w14:textId="77777777" w:rsidR="004F2C2D" w:rsidRDefault="004F2C2D">
      <w:r>
        <w:separator/>
      </w:r>
    </w:p>
  </w:footnote>
  <w:footnote w:type="continuationSeparator" w:id="0">
    <w:p w14:paraId="7C3ED66E" w14:textId="77777777" w:rsidR="004F2C2D" w:rsidRDefault="004F2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9F83" w14:textId="78E7724C" w:rsidR="00841A2D" w:rsidRDefault="00841A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Helvetica" w:hAnsi="Helvetica"/>
        <w:b/>
        <w:sz w:val="32"/>
      </w:rPr>
    </w:pPr>
    <w:r>
      <w:rPr>
        <w:rFonts w:ascii="Helvetica" w:hAnsi="Helvetica"/>
        <w:b/>
        <w:sz w:val="32"/>
      </w:rPr>
      <w:t xml:space="preserve">PAGE </w:t>
    </w:r>
    <w:r>
      <w:rPr>
        <w:rFonts w:ascii="Helvetica" w:hAnsi="Helvetica"/>
        <w:b/>
        <w:sz w:val="32"/>
      </w:rPr>
      <w:fldChar w:fldCharType="begin"/>
    </w:r>
    <w:r>
      <w:rPr>
        <w:rFonts w:ascii="Helvetica" w:hAnsi="Helvetica"/>
        <w:b/>
        <w:sz w:val="32"/>
      </w:rPr>
      <w:instrText xml:space="preserve"> PAGE  \* MERGEFORMAT </w:instrText>
    </w:r>
    <w:r>
      <w:rPr>
        <w:rFonts w:ascii="Helvetica" w:hAnsi="Helvetica"/>
        <w:b/>
        <w:sz w:val="32"/>
      </w:rPr>
      <w:fldChar w:fldCharType="separate"/>
    </w:r>
    <w:r w:rsidR="00772373">
      <w:rPr>
        <w:rFonts w:ascii="Helvetica" w:hAnsi="Helvetica"/>
        <w:b/>
        <w:noProof/>
        <w:sz w:val="32"/>
      </w:rPr>
      <w:t>2</w:t>
    </w:r>
    <w:r>
      <w:rPr>
        <w:rFonts w:ascii="Helvetica" w:hAnsi="Helvetica"/>
        <w:b/>
        <w:sz w:val="32"/>
      </w:rPr>
      <w:fldChar w:fldCharType="end"/>
    </w:r>
    <w:r>
      <w:rPr>
        <w:rFonts w:ascii="Helvetica" w:hAnsi="Helvetica"/>
        <w:b/>
        <w:sz w:val="32"/>
      </w:rPr>
      <w:t xml:space="preserve"> </w:t>
    </w:r>
    <w:r w:rsidR="005109CB">
      <w:rPr>
        <w:rFonts w:ascii="Helvetica" w:hAnsi="Helvetica"/>
        <w:b/>
        <w:sz w:val="32"/>
      </w:rPr>
      <w:t>-</w:t>
    </w:r>
    <w:r>
      <w:rPr>
        <w:rFonts w:ascii="Helvetica" w:hAnsi="Helvetica"/>
        <w:b/>
        <w:sz w:val="32"/>
      </w:rPr>
      <w:t xml:space="preserve"> BDG-R - SCHOOL ATTORNEY/LEGAL SERVICES</w:t>
    </w:r>
  </w:p>
  <w:p w14:paraId="371A465F" w14:textId="77777777" w:rsidR="00841A2D" w:rsidRPr="00772373" w:rsidRDefault="00841A2D">
    <w:pPr>
      <w:pStyle w:val="Header"/>
      <w:rPr>
        <w:rFonts w:ascii="Helvetica" w:hAnsi="Helvetic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57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C6D7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A393160"/>
    <w:multiLevelType w:val="hybridMultilevel"/>
    <w:tmpl w:val="FB962DC2"/>
    <w:lvl w:ilvl="0" w:tplc="DB3AEF88">
      <w:start w:val="4"/>
      <w:numFmt w:val="bullet"/>
      <w:lvlRestart w:val="0"/>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05"/>
    <w:rsid w:val="00013850"/>
    <w:rsid w:val="00041E02"/>
    <w:rsid w:val="00066FE3"/>
    <w:rsid w:val="0009441A"/>
    <w:rsid w:val="00144068"/>
    <w:rsid w:val="00305530"/>
    <w:rsid w:val="00335521"/>
    <w:rsid w:val="00360EEA"/>
    <w:rsid w:val="003D1554"/>
    <w:rsid w:val="00460D85"/>
    <w:rsid w:val="004F2C2D"/>
    <w:rsid w:val="00510911"/>
    <w:rsid w:val="005109CB"/>
    <w:rsid w:val="00564974"/>
    <w:rsid w:val="006F142F"/>
    <w:rsid w:val="006F3828"/>
    <w:rsid w:val="00772373"/>
    <w:rsid w:val="00841A2D"/>
    <w:rsid w:val="008A7771"/>
    <w:rsid w:val="00A7246C"/>
    <w:rsid w:val="00AC724C"/>
    <w:rsid w:val="00B43B58"/>
    <w:rsid w:val="00C03105"/>
    <w:rsid w:val="00D11DBD"/>
    <w:rsid w:val="00DB0CFA"/>
    <w:rsid w:val="00EB2023"/>
    <w:rsid w:val="00ED17A0"/>
    <w:rsid w:val="00F7429D"/>
    <w:rsid w:val="00F8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EE4B3"/>
  <w15:chartTrackingRefBased/>
  <w15:docId w15:val="{016F2C84-2C1D-4029-BC32-3D79503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pPr>
    <w:rPr>
      <w:color w:val="000000"/>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Normal"/>
  </w:style>
  <w:style w:type="paragraph" w:styleId="Footer">
    <w:name w:val="footer"/>
    <w:basedOn w:val="Normal"/>
    <w:link w:val="FooterCha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i/>
    </w:rPr>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rsid w:val="00A7246C"/>
    <w:rPr>
      <w:noProof w:val="0"/>
      <w:color w:val="000000"/>
      <w:sz w:val="20"/>
      <w:lang w:val="en-US"/>
    </w:rPr>
  </w:style>
  <w:style w:type="paragraph" w:styleId="BalloonText">
    <w:name w:val="Balloon Text"/>
    <w:basedOn w:val="Normal"/>
    <w:link w:val="BalloonTextChar"/>
    <w:rsid w:val="000944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9441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3243-7267-47E9-8A1F-91140CE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SCSBA</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trichardson</dc:creator>
  <cp:keywords/>
  <cp:lastModifiedBy>Rachael OBryan</cp:lastModifiedBy>
  <cp:revision>3</cp:revision>
  <cp:lastPrinted>2018-11-06T14:44:00Z</cp:lastPrinted>
  <dcterms:created xsi:type="dcterms:W3CDTF">2019-02-07T17:13:00Z</dcterms:created>
  <dcterms:modified xsi:type="dcterms:W3CDTF">2019-02-08T18:38:00Z</dcterms:modified>
</cp:coreProperties>
</file>